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0C" w:rsidRPr="0022130C" w:rsidRDefault="0022130C" w:rsidP="0022130C">
      <w:pPr>
        <w:pStyle w:val="Heading1"/>
        <w:rPr>
          <w:sz w:val="36"/>
        </w:rPr>
      </w:pPr>
      <w:r w:rsidRPr="0022130C">
        <w:rPr>
          <w:sz w:val="36"/>
        </w:rPr>
        <w:t>Thurrock Council – National Concessionary Bus Pass form</w:t>
      </w:r>
      <w:r w:rsidR="00202D58">
        <w:rPr>
          <w:sz w:val="36"/>
        </w:rPr>
        <w:br/>
        <w:t>Disabled person's companion pass</w:t>
      </w:r>
    </w:p>
    <w:p w:rsidR="0022130C" w:rsidRPr="0022130C" w:rsidRDefault="0022130C" w:rsidP="005E2473">
      <w:pPr>
        <w:pStyle w:val="Heading2"/>
        <w:spacing w:after="120"/>
        <w:rPr>
          <w:sz w:val="28"/>
        </w:rPr>
      </w:pPr>
      <w:r w:rsidRPr="0022130C">
        <w:rPr>
          <w:sz w:val="28"/>
        </w:rPr>
        <w:t>How we will use your information</w:t>
      </w:r>
    </w:p>
    <w:p w:rsidR="0022130C" w:rsidRDefault="0022130C" w:rsidP="005E2473">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22130C">
          <w:rPr>
            <w:rStyle w:val="Hyperlink"/>
          </w:rPr>
          <w:t>thurrock.gov.uk/privacy</w:t>
        </w:r>
      </w:hyperlink>
      <w:r>
        <w:t>. Get free internet access at libraries and community hubs.</w:t>
      </w:r>
    </w:p>
    <w:p w:rsidR="0022130C" w:rsidRPr="0022130C" w:rsidRDefault="00202D58" w:rsidP="005E2473">
      <w:pPr>
        <w:pStyle w:val="Heading2"/>
        <w:spacing w:after="120"/>
        <w:rPr>
          <w:sz w:val="28"/>
        </w:rPr>
      </w:pPr>
      <w:r>
        <w:rPr>
          <w:sz w:val="28"/>
        </w:rPr>
        <w:t>Disabled person's</w:t>
      </w:r>
      <w:r w:rsidR="0022130C" w:rsidRPr="0022130C">
        <w:rPr>
          <w:sz w:val="28"/>
        </w:rPr>
        <w:t xml:space="preserve"> details</w:t>
      </w:r>
    </w:p>
    <w:tbl>
      <w:tblPr>
        <w:tblStyle w:val="ThurrockCounciltable-side"/>
        <w:tblW w:w="5000" w:type="pct"/>
        <w:tblLook w:val="04A0" w:firstRow="1" w:lastRow="0" w:firstColumn="1" w:lastColumn="0" w:noHBand="0" w:noVBand="1"/>
      </w:tblPr>
      <w:tblGrid>
        <w:gridCol w:w="3030"/>
        <w:gridCol w:w="7420"/>
      </w:tblGrid>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sidRPr="0022130C">
              <w:rPr>
                <w:b w:val="0"/>
              </w:rPr>
              <w:t>First name(s)</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sidRPr="0022130C">
              <w:rPr>
                <w:b w:val="0"/>
              </w:rPr>
              <w:t>Surname</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sidRPr="0022130C">
              <w:rPr>
                <w:b w:val="0"/>
              </w:rPr>
              <w:t>Current address,</w:t>
            </w:r>
            <w:r>
              <w:rPr>
                <w:b w:val="0"/>
              </w:rPr>
              <w:br/>
            </w:r>
            <w:r w:rsidRPr="0022130C">
              <w:rPr>
                <w:b w:val="0"/>
              </w:rPr>
              <w:t>including postcode</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sidRPr="0022130C">
              <w:rPr>
                <w:b w:val="0"/>
              </w:rPr>
              <w:t>Phone number</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sidRPr="0022130C">
              <w:rPr>
                <w:b w:val="0"/>
              </w:rPr>
              <w:t>Email address</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sidRPr="0022130C">
              <w:rPr>
                <w:b w:val="0"/>
              </w:rPr>
              <w:t>Date of birth</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B1" w:rsidRPr="0022130C"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22130C" w:rsidRDefault="00882BB1" w:rsidP="0065758A">
            <w:pPr>
              <w:rPr>
                <w:b w:val="0"/>
              </w:rPr>
            </w:pPr>
            <w:r>
              <w:rPr>
                <w:b w:val="0"/>
              </w:rPr>
              <w:t>National I</w:t>
            </w:r>
            <w:r w:rsidRPr="0022130C">
              <w:rPr>
                <w:b w:val="0"/>
              </w:rPr>
              <w:t>nsurance number</w:t>
            </w:r>
          </w:p>
        </w:tc>
        <w:tc>
          <w:tcPr>
            <w:tcW w:w="3550" w:type="pct"/>
          </w:tcPr>
          <w:p w:rsidR="00882BB1" w:rsidRPr="0022130C" w:rsidRDefault="00882BB1" w:rsidP="0065758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2494C" w:rsidRPr="0092494C" w:rsidRDefault="0092494C" w:rsidP="0092494C">
      <w:pPr>
        <w:spacing w:before="0" w:after="0"/>
        <w:rPr>
          <w:sz w:val="14"/>
        </w:rPr>
      </w:pPr>
    </w:p>
    <w:tbl>
      <w:tblPr>
        <w:tblStyle w:val="ThurrockCounciltable-side"/>
        <w:tblW w:w="5000" w:type="pct"/>
        <w:tblLook w:val="04A0" w:firstRow="1" w:lastRow="0" w:firstColumn="1" w:lastColumn="0" w:noHBand="0" w:noVBand="1"/>
      </w:tblPr>
      <w:tblGrid>
        <w:gridCol w:w="5225"/>
        <w:gridCol w:w="5225"/>
      </w:tblGrid>
      <w:tr w:rsidR="0092494C" w:rsidRPr="0092494C" w:rsidTr="0092494C">
        <w:tc>
          <w:tcPr>
            <w:cnfStyle w:val="001000000000" w:firstRow="0" w:lastRow="0" w:firstColumn="1" w:lastColumn="0" w:oddVBand="0" w:evenVBand="0" w:oddHBand="0" w:evenHBand="0" w:firstRowFirstColumn="0" w:firstRowLastColumn="0" w:lastRowFirstColumn="0" w:lastRowLastColumn="0"/>
            <w:tcW w:w="2500" w:type="pct"/>
          </w:tcPr>
          <w:p w:rsidR="0092494C" w:rsidRPr="0092494C" w:rsidRDefault="00882BB1" w:rsidP="00882BB1">
            <w:pPr>
              <w:rPr>
                <w:b w:val="0"/>
              </w:rPr>
            </w:pPr>
            <w:r>
              <w:rPr>
                <w:b w:val="0"/>
              </w:rPr>
              <w:t>Which of the following</w:t>
            </w:r>
            <w:r w:rsidR="0092494C" w:rsidRPr="0092494C">
              <w:rPr>
                <w:b w:val="0"/>
              </w:rPr>
              <w:t xml:space="preserve"> disabled person's entitlement</w:t>
            </w:r>
            <w:r>
              <w:rPr>
                <w:b w:val="0"/>
              </w:rPr>
              <w:t>s apply?</w:t>
            </w:r>
          </w:p>
        </w:tc>
        <w:tc>
          <w:tcPr>
            <w:tcW w:w="2500" w:type="pct"/>
          </w:tcPr>
          <w:p w:rsidR="0092494C" w:rsidRPr="0092494C" w:rsidRDefault="0092494C" w:rsidP="0092494C">
            <w:pPr>
              <w:tabs>
                <w:tab w:val="left" w:pos="737"/>
                <w:tab w:val="left" w:pos="1474"/>
                <w:tab w:val="left" w:pos="2211"/>
                <w:tab w:val="left" w:pos="2948"/>
                <w:tab w:val="left" w:pos="3686"/>
                <w:tab w:val="left" w:pos="4423"/>
              </w:tabs>
              <w:cnfStyle w:val="000000000000" w:firstRow="0" w:lastRow="0" w:firstColumn="0" w:lastColumn="0" w:oddVBand="0" w:evenVBand="0" w:oddHBand="0" w:evenHBand="0" w:firstRowFirstColumn="0" w:firstRowLastColumn="0" w:lastRowFirstColumn="0" w:lastRowLastColumn="0"/>
            </w:pP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A</w:t>
            </w:r>
            <w:r>
              <w:tab/>
            </w: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B</w:t>
            </w:r>
            <w:r>
              <w:tab/>
            </w: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C</w:t>
            </w:r>
            <w:r>
              <w:tab/>
            </w: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D</w:t>
            </w:r>
            <w:r>
              <w:tab/>
            </w: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E</w:t>
            </w:r>
            <w:r>
              <w:tab/>
            </w: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F</w:t>
            </w:r>
            <w:r>
              <w:tab/>
            </w: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G</w:t>
            </w:r>
            <w:r>
              <w:br/>
            </w:r>
            <w:r w:rsidRPr="0092494C">
              <w:t>– see entitlement guide on the following page</w:t>
            </w:r>
          </w:p>
        </w:tc>
      </w:tr>
    </w:tbl>
    <w:p w:rsidR="0022130C" w:rsidRPr="005E2473" w:rsidRDefault="0022130C" w:rsidP="005E2473">
      <w:pPr>
        <w:pStyle w:val="Heading2"/>
        <w:spacing w:after="120"/>
        <w:rPr>
          <w:sz w:val="28"/>
        </w:rPr>
      </w:pPr>
      <w:r w:rsidRPr="005E2473">
        <w:rPr>
          <w:sz w:val="28"/>
        </w:rPr>
        <w:t>Signature</w:t>
      </w:r>
    </w:p>
    <w:p w:rsidR="0022130C" w:rsidRDefault="0022130C" w:rsidP="005E2473">
      <w:pPr>
        <w:spacing w:before="120" w:after="120"/>
      </w:pPr>
      <w:r>
        <w:t>I confirm that all the information provided above is correct, and I am aware that by giving false information I may forfeit any future entitlements.</w:t>
      </w:r>
    </w:p>
    <w:p w:rsidR="0022130C" w:rsidRDefault="0022130C" w:rsidP="00882BB1">
      <w:pPr>
        <w:tabs>
          <w:tab w:val="left" w:pos="1134"/>
          <w:tab w:val="left" w:pos="4962"/>
          <w:tab w:val="left" w:pos="5245"/>
          <w:tab w:val="left" w:pos="6096"/>
          <w:tab w:val="right" w:pos="10206"/>
        </w:tabs>
        <w:spacing w:after="0"/>
        <w:rPr>
          <w:u w:val="single"/>
        </w:rPr>
      </w:pPr>
      <w:r>
        <w:t>Signed</w:t>
      </w:r>
      <w:r w:rsidR="0092494C">
        <w:tab/>
      </w:r>
      <w:r w:rsidR="0092494C" w:rsidRPr="00F61DA0">
        <w:rPr>
          <w:u w:val="single"/>
        </w:rPr>
        <w:fldChar w:fldCharType="begin">
          <w:ffData>
            <w:name w:val="Text1"/>
            <w:enabled/>
            <w:calcOnExit w:val="0"/>
            <w:textInput/>
          </w:ffData>
        </w:fldChar>
      </w:r>
      <w:r w:rsidR="0092494C" w:rsidRPr="00F61DA0">
        <w:rPr>
          <w:u w:val="single"/>
        </w:rPr>
        <w:instrText xml:space="preserve"> FORMTEXT </w:instrText>
      </w:r>
      <w:r w:rsidR="0092494C" w:rsidRPr="00F61DA0">
        <w:rPr>
          <w:u w:val="single"/>
        </w:rPr>
      </w:r>
      <w:r w:rsidR="0092494C" w:rsidRPr="00F61DA0">
        <w:rPr>
          <w:u w:val="single"/>
        </w:rPr>
        <w:fldChar w:fldCharType="separate"/>
      </w:r>
      <w:r w:rsidR="0092494C" w:rsidRPr="00F61DA0">
        <w:rPr>
          <w:noProof/>
          <w:u w:val="single"/>
        </w:rPr>
        <w:t> </w:t>
      </w:r>
      <w:r w:rsidR="0092494C" w:rsidRPr="00F61DA0">
        <w:rPr>
          <w:noProof/>
          <w:u w:val="single"/>
        </w:rPr>
        <w:t> </w:t>
      </w:r>
      <w:r w:rsidR="0092494C" w:rsidRPr="00F61DA0">
        <w:rPr>
          <w:noProof/>
          <w:u w:val="single"/>
        </w:rPr>
        <w:t> </w:t>
      </w:r>
      <w:r w:rsidR="0092494C" w:rsidRPr="00F61DA0">
        <w:rPr>
          <w:noProof/>
          <w:u w:val="single"/>
        </w:rPr>
        <w:t> </w:t>
      </w:r>
      <w:r w:rsidR="0092494C" w:rsidRPr="00F61DA0">
        <w:rPr>
          <w:noProof/>
          <w:u w:val="single"/>
        </w:rPr>
        <w:t> </w:t>
      </w:r>
      <w:r w:rsidR="0092494C" w:rsidRPr="00F61DA0">
        <w:rPr>
          <w:u w:val="single"/>
        </w:rPr>
        <w:fldChar w:fldCharType="end"/>
      </w:r>
      <w:r w:rsidRPr="00F61DA0">
        <w:rPr>
          <w:u w:val="single"/>
        </w:rPr>
        <w:tab/>
      </w:r>
      <w:r>
        <w:tab/>
      </w:r>
      <w:r w:rsidR="00882BB1" w:rsidRPr="00882BB1">
        <w:t xml:space="preserve">Parent </w:t>
      </w:r>
      <w:r w:rsidR="00882BB1">
        <w:t>or carer signature, if under 16 </w:t>
      </w:r>
      <w:r w:rsidR="00882BB1" w:rsidRPr="00882BB1">
        <w:t>years-old.</w:t>
      </w:r>
    </w:p>
    <w:p w:rsidR="00882BB1" w:rsidRDefault="00882BB1" w:rsidP="00882BB1">
      <w:pPr>
        <w:tabs>
          <w:tab w:val="left" w:pos="1134"/>
          <w:tab w:val="left" w:pos="4962"/>
          <w:tab w:val="left" w:pos="5245"/>
          <w:tab w:val="left" w:pos="6096"/>
          <w:tab w:val="right" w:pos="10206"/>
        </w:tabs>
        <w:spacing w:after="0"/>
      </w:pPr>
      <w:r>
        <w:t>Name</w:t>
      </w:r>
      <w:r>
        <w:tab/>
      </w:r>
      <w:r w:rsidRPr="00F61DA0">
        <w:rPr>
          <w:u w:val="single"/>
        </w:rPr>
        <w:fldChar w:fldCharType="begin">
          <w:ffData>
            <w:name w:val="Text1"/>
            <w:enabled/>
            <w:calcOnExit w:val="0"/>
            <w:textInput/>
          </w:ffData>
        </w:fldChar>
      </w:r>
      <w:r w:rsidRPr="00F61DA0">
        <w:rPr>
          <w:u w:val="single"/>
        </w:rPr>
        <w:instrText xml:space="preserve"> FORMTEXT </w:instrText>
      </w:r>
      <w:r w:rsidRPr="00F61DA0">
        <w:rPr>
          <w:u w:val="single"/>
        </w:rPr>
      </w:r>
      <w:r w:rsidRPr="00F61DA0">
        <w:rPr>
          <w:u w:val="single"/>
        </w:rPr>
        <w:fldChar w:fldCharType="separate"/>
      </w:r>
      <w:r w:rsidRPr="00F61DA0">
        <w:rPr>
          <w:noProof/>
          <w:u w:val="single"/>
        </w:rPr>
        <w:t> </w:t>
      </w:r>
      <w:r w:rsidRPr="00F61DA0">
        <w:rPr>
          <w:noProof/>
          <w:u w:val="single"/>
        </w:rPr>
        <w:t> </w:t>
      </w:r>
      <w:r w:rsidRPr="00F61DA0">
        <w:rPr>
          <w:noProof/>
          <w:u w:val="single"/>
        </w:rPr>
        <w:t> </w:t>
      </w:r>
      <w:r w:rsidRPr="00F61DA0">
        <w:rPr>
          <w:noProof/>
          <w:u w:val="single"/>
        </w:rPr>
        <w:t> </w:t>
      </w:r>
      <w:r w:rsidRPr="00F61DA0">
        <w:rPr>
          <w:noProof/>
          <w:u w:val="single"/>
        </w:rPr>
        <w:t> </w:t>
      </w:r>
      <w:r w:rsidRPr="00F61DA0">
        <w:rPr>
          <w:u w:val="single"/>
        </w:rPr>
        <w:fldChar w:fldCharType="end"/>
      </w:r>
      <w:r w:rsidRPr="00F61DA0">
        <w:rPr>
          <w:u w:val="single"/>
        </w:rPr>
        <w:tab/>
      </w:r>
      <w:r>
        <w:tab/>
        <w:t>Date</w:t>
      </w:r>
      <w:r>
        <w:tab/>
      </w:r>
      <w:r w:rsidRPr="00F61DA0">
        <w:rPr>
          <w:u w:val="single"/>
        </w:rPr>
        <w:fldChar w:fldCharType="begin">
          <w:ffData>
            <w:name w:val="Text1"/>
            <w:enabled/>
            <w:calcOnExit w:val="0"/>
            <w:textInput/>
          </w:ffData>
        </w:fldChar>
      </w:r>
      <w:r w:rsidRPr="00F61DA0">
        <w:rPr>
          <w:u w:val="single"/>
        </w:rPr>
        <w:instrText xml:space="preserve"> FORMTEXT </w:instrText>
      </w:r>
      <w:r w:rsidRPr="00F61DA0">
        <w:rPr>
          <w:u w:val="single"/>
        </w:rPr>
      </w:r>
      <w:r w:rsidRPr="00F61DA0">
        <w:rPr>
          <w:u w:val="single"/>
        </w:rPr>
        <w:fldChar w:fldCharType="separate"/>
      </w:r>
      <w:r w:rsidRPr="00F61DA0">
        <w:rPr>
          <w:noProof/>
          <w:u w:val="single"/>
        </w:rPr>
        <w:t> </w:t>
      </w:r>
      <w:r w:rsidRPr="00F61DA0">
        <w:rPr>
          <w:noProof/>
          <w:u w:val="single"/>
        </w:rPr>
        <w:t> </w:t>
      </w:r>
      <w:r w:rsidRPr="00F61DA0">
        <w:rPr>
          <w:noProof/>
          <w:u w:val="single"/>
        </w:rPr>
        <w:t> </w:t>
      </w:r>
      <w:r w:rsidRPr="00F61DA0">
        <w:rPr>
          <w:noProof/>
          <w:u w:val="single"/>
        </w:rPr>
        <w:t> </w:t>
      </w:r>
      <w:r w:rsidRPr="00F61DA0">
        <w:rPr>
          <w:noProof/>
          <w:u w:val="single"/>
        </w:rPr>
        <w:t> </w:t>
      </w:r>
      <w:r w:rsidRPr="00F61DA0">
        <w:rPr>
          <w:u w:val="single"/>
        </w:rPr>
        <w:fldChar w:fldCharType="end"/>
      </w:r>
      <w:r w:rsidRPr="00F61DA0">
        <w:rPr>
          <w:u w:val="single"/>
        </w:rPr>
        <w:tab/>
      </w:r>
    </w:p>
    <w:p w:rsidR="00882BB1" w:rsidRPr="00882BB1" w:rsidRDefault="00882BB1" w:rsidP="00882BB1">
      <w:pPr>
        <w:pStyle w:val="Heading2"/>
        <w:spacing w:before="480" w:after="120"/>
        <w:rPr>
          <w:sz w:val="28"/>
        </w:rPr>
      </w:pPr>
      <w:r w:rsidRPr="00882BB1">
        <w:rPr>
          <w:sz w:val="28"/>
        </w:rPr>
        <w:t>Companion entitlement – for completion by a medical professional</w:t>
      </w:r>
    </w:p>
    <w:p w:rsidR="00882BB1" w:rsidRDefault="00882BB1" w:rsidP="00882BB1">
      <w:pPr>
        <w:tabs>
          <w:tab w:val="left" w:pos="5670"/>
          <w:tab w:val="left" w:pos="5954"/>
        </w:tabs>
        <w:spacing w:before="120" w:after="120"/>
      </w:pPr>
      <w:r>
        <w:t>I confirm the details above are correct and that the applicant needs a companion pass for:</w:t>
      </w:r>
    </w:p>
    <w:p w:rsidR="00882BB1" w:rsidRDefault="00882BB1" w:rsidP="002D4AFE">
      <w:pPr>
        <w:tabs>
          <w:tab w:val="left" w:pos="5670"/>
          <w:tab w:val="left" w:pos="5954"/>
        </w:tabs>
        <w:spacing w:before="60" w:after="60"/>
        <w:ind w:left="720"/>
      </w:pP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w:t>
      </w:r>
      <w:proofErr w:type="gramStart"/>
      <w:r>
        <w:t>full-time</w:t>
      </w:r>
      <w:proofErr w:type="gramEnd"/>
      <w:r>
        <w:t xml:space="preserve"> attendance due to their condition</w:t>
      </w:r>
    </w:p>
    <w:p w:rsidR="00882BB1" w:rsidRDefault="00882BB1" w:rsidP="002D4AFE">
      <w:pPr>
        <w:tabs>
          <w:tab w:val="left" w:pos="5670"/>
          <w:tab w:val="left" w:pos="5954"/>
        </w:tabs>
        <w:spacing w:before="60" w:after="60"/>
        <w:ind w:left="720"/>
      </w:pP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w:t>
      </w:r>
      <w:proofErr w:type="gramStart"/>
      <w:r>
        <w:t>physical</w:t>
      </w:r>
      <w:proofErr w:type="gramEnd"/>
      <w:r>
        <w:t xml:space="preserve"> assistance boarding or alighting the bus</w:t>
      </w:r>
    </w:p>
    <w:p w:rsidR="00882BB1" w:rsidRDefault="00882BB1" w:rsidP="002D4AFE">
      <w:pPr>
        <w:tabs>
          <w:tab w:val="left" w:pos="5670"/>
          <w:tab w:val="left" w:pos="5954"/>
        </w:tabs>
        <w:spacing w:before="60" w:after="60"/>
        <w:ind w:left="720"/>
      </w:pP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w:t>
      </w:r>
      <w:proofErr w:type="gramStart"/>
      <w:r>
        <w:t>assistance</w:t>
      </w:r>
      <w:proofErr w:type="gramEnd"/>
      <w:r>
        <w:t xml:space="preserve"> in planning or finding information about their journey</w:t>
      </w:r>
    </w:p>
    <w:p w:rsidR="00882BB1" w:rsidRDefault="00882BB1" w:rsidP="002D4AFE">
      <w:pPr>
        <w:tabs>
          <w:tab w:val="left" w:pos="5670"/>
          <w:tab w:val="left" w:pos="5954"/>
        </w:tabs>
        <w:spacing w:before="60"/>
        <w:ind w:left="720"/>
      </w:pPr>
      <w:r w:rsidRPr="0022130C">
        <w:fldChar w:fldCharType="begin">
          <w:ffData>
            <w:name w:val="Check1"/>
            <w:enabled/>
            <w:calcOnExit w:val="0"/>
            <w:checkBox>
              <w:sizeAuto/>
              <w:default w:val="0"/>
            </w:checkBox>
          </w:ffData>
        </w:fldChar>
      </w:r>
      <w:r w:rsidRPr="0022130C">
        <w:instrText xml:space="preserve"> FORMCHECKBOX </w:instrText>
      </w:r>
      <w:r w:rsidR="006A5970">
        <w:fldChar w:fldCharType="separate"/>
      </w:r>
      <w:r w:rsidRPr="0022130C">
        <w:fldChar w:fldCharType="end"/>
      </w:r>
      <w:r>
        <w:t xml:space="preserve"> </w:t>
      </w:r>
      <w:proofErr w:type="gramStart"/>
      <w:r>
        <w:t>assistance</w:t>
      </w:r>
      <w:proofErr w:type="gramEnd"/>
      <w:r>
        <w:t xml:space="preserve"> in finding the correct bus</w:t>
      </w:r>
    </w:p>
    <w:tbl>
      <w:tblPr>
        <w:tblStyle w:val="ThurrockCounciltable-side"/>
        <w:tblW w:w="5000" w:type="pct"/>
        <w:tblLook w:val="04A0" w:firstRow="1" w:lastRow="0" w:firstColumn="1" w:lastColumn="0" w:noHBand="0" w:noVBand="1"/>
      </w:tblPr>
      <w:tblGrid>
        <w:gridCol w:w="3030"/>
        <w:gridCol w:w="4807"/>
        <w:gridCol w:w="2613"/>
      </w:tblGrid>
      <w:tr w:rsidR="00882BB1" w:rsidRPr="00882BB1"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882BB1" w:rsidRDefault="00882BB1" w:rsidP="00BB1C59">
            <w:pPr>
              <w:rPr>
                <w:b w:val="0"/>
              </w:rPr>
            </w:pPr>
            <w:r w:rsidRPr="00882BB1">
              <w:rPr>
                <w:b w:val="0"/>
              </w:rPr>
              <w:t>Name and medical title</w:t>
            </w:r>
          </w:p>
        </w:tc>
        <w:tc>
          <w:tcPr>
            <w:tcW w:w="2300" w:type="pct"/>
          </w:tcPr>
          <w:p w:rsidR="00882BB1" w:rsidRPr="00882BB1" w:rsidRDefault="00882BB1" w:rsidP="00BB1C5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Merge w:val="restart"/>
            <w:vAlign w:val="center"/>
          </w:tcPr>
          <w:p w:rsidR="00882BB1" w:rsidRPr="00882BB1" w:rsidRDefault="00882BB1" w:rsidP="00882BB1">
            <w:pPr>
              <w:jc w:val="center"/>
              <w:cnfStyle w:val="000000000000" w:firstRow="0" w:lastRow="0" w:firstColumn="0" w:lastColumn="0" w:oddVBand="0" w:evenVBand="0" w:oddHBand="0" w:evenHBand="0" w:firstRowFirstColumn="0" w:firstRowLastColumn="0" w:lastRowFirstColumn="0" w:lastRowLastColumn="0"/>
            </w:pPr>
            <w:r w:rsidRPr="00882BB1">
              <w:t>Practice or surgery stamp</w:t>
            </w:r>
          </w:p>
        </w:tc>
      </w:tr>
      <w:tr w:rsidR="00882BB1" w:rsidRPr="00882BB1"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882BB1" w:rsidRDefault="00882BB1" w:rsidP="00BB1C59">
            <w:pPr>
              <w:rPr>
                <w:b w:val="0"/>
              </w:rPr>
            </w:pPr>
            <w:r>
              <w:rPr>
                <w:b w:val="0"/>
              </w:rPr>
              <w:t>Address</w:t>
            </w:r>
            <w:r w:rsidRPr="00882BB1">
              <w:rPr>
                <w:b w:val="0"/>
              </w:rPr>
              <w:t>, including postcode</w:t>
            </w:r>
          </w:p>
        </w:tc>
        <w:tc>
          <w:tcPr>
            <w:tcW w:w="2300" w:type="pct"/>
          </w:tcPr>
          <w:p w:rsidR="00882BB1" w:rsidRPr="00882BB1" w:rsidRDefault="00882BB1" w:rsidP="00BB1C5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Merge/>
          </w:tcPr>
          <w:p w:rsidR="00882BB1" w:rsidRPr="00882BB1" w:rsidRDefault="00882BB1" w:rsidP="00BB1C59">
            <w:pPr>
              <w:cnfStyle w:val="000000000000" w:firstRow="0" w:lastRow="0" w:firstColumn="0" w:lastColumn="0" w:oddVBand="0" w:evenVBand="0" w:oddHBand="0" w:evenHBand="0" w:firstRowFirstColumn="0" w:firstRowLastColumn="0" w:lastRowFirstColumn="0" w:lastRowLastColumn="0"/>
            </w:pPr>
          </w:p>
        </w:tc>
      </w:tr>
      <w:tr w:rsidR="00882BB1" w:rsidRPr="00882BB1" w:rsidTr="00882BB1">
        <w:tc>
          <w:tcPr>
            <w:cnfStyle w:val="001000000000" w:firstRow="0" w:lastRow="0" w:firstColumn="1" w:lastColumn="0" w:oddVBand="0" w:evenVBand="0" w:oddHBand="0" w:evenHBand="0" w:firstRowFirstColumn="0" w:firstRowLastColumn="0" w:lastRowFirstColumn="0" w:lastRowLastColumn="0"/>
            <w:tcW w:w="1450" w:type="pct"/>
          </w:tcPr>
          <w:p w:rsidR="00882BB1" w:rsidRPr="00882BB1" w:rsidRDefault="00882BB1" w:rsidP="00BB1C59">
            <w:pPr>
              <w:rPr>
                <w:b w:val="0"/>
              </w:rPr>
            </w:pPr>
            <w:r w:rsidRPr="00882BB1">
              <w:rPr>
                <w:b w:val="0"/>
              </w:rPr>
              <w:t>Phone number</w:t>
            </w:r>
          </w:p>
        </w:tc>
        <w:tc>
          <w:tcPr>
            <w:tcW w:w="2300" w:type="pct"/>
          </w:tcPr>
          <w:p w:rsidR="00882BB1" w:rsidRPr="00882BB1" w:rsidRDefault="00882BB1" w:rsidP="00BB1C5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vMerge/>
          </w:tcPr>
          <w:p w:rsidR="00882BB1" w:rsidRPr="00882BB1" w:rsidRDefault="00882BB1" w:rsidP="00BB1C59">
            <w:pPr>
              <w:cnfStyle w:val="000000000000" w:firstRow="0" w:lastRow="0" w:firstColumn="0" w:lastColumn="0" w:oddVBand="0" w:evenVBand="0" w:oddHBand="0" w:evenHBand="0" w:firstRowFirstColumn="0" w:firstRowLastColumn="0" w:lastRowFirstColumn="0" w:lastRowLastColumn="0"/>
            </w:pPr>
          </w:p>
        </w:tc>
      </w:tr>
    </w:tbl>
    <w:p w:rsidR="00AF17CB" w:rsidRDefault="00882BB1" w:rsidP="00882BB1">
      <w:pPr>
        <w:tabs>
          <w:tab w:val="left" w:pos="1134"/>
          <w:tab w:val="left" w:pos="4962"/>
          <w:tab w:val="left" w:pos="5245"/>
          <w:tab w:val="left" w:pos="6096"/>
          <w:tab w:val="right" w:pos="10206"/>
        </w:tabs>
        <w:spacing w:after="0"/>
      </w:pPr>
      <w:r>
        <w:t>Signed</w:t>
      </w:r>
      <w:r>
        <w:tab/>
      </w:r>
      <w:r w:rsidRPr="00F61DA0">
        <w:rPr>
          <w:u w:val="single"/>
        </w:rPr>
        <w:fldChar w:fldCharType="begin">
          <w:ffData>
            <w:name w:val="Text1"/>
            <w:enabled/>
            <w:calcOnExit w:val="0"/>
            <w:textInput/>
          </w:ffData>
        </w:fldChar>
      </w:r>
      <w:r w:rsidRPr="00F61DA0">
        <w:rPr>
          <w:u w:val="single"/>
        </w:rPr>
        <w:instrText xml:space="preserve"> FORMTEXT </w:instrText>
      </w:r>
      <w:r w:rsidRPr="00F61DA0">
        <w:rPr>
          <w:u w:val="single"/>
        </w:rPr>
      </w:r>
      <w:r w:rsidRPr="00F61DA0">
        <w:rPr>
          <w:u w:val="single"/>
        </w:rPr>
        <w:fldChar w:fldCharType="separate"/>
      </w:r>
      <w:r w:rsidRPr="00F61DA0">
        <w:rPr>
          <w:noProof/>
          <w:u w:val="single"/>
        </w:rPr>
        <w:t> </w:t>
      </w:r>
      <w:r w:rsidRPr="00F61DA0">
        <w:rPr>
          <w:noProof/>
          <w:u w:val="single"/>
        </w:rPr>
        <w:t> </w:t>
      </w:r>
      <w:r w:rsidRPr="00F61DA0">
        <w:rPr>
          <w:noProof/>
          <w:u w:val="single"/>
        </w:rPr>
        <w:t> </w:t>
      </w:r>
      <w:r w:rsidRPr="00F61DA0">
        <w:rPr>
          <w:noProof/>
          <w:u w:val="single"/>
        </w:rPr>
        <w:t> </w:t>
      </w:r>
      <w:r w:rsidRPr="00F61DA0">
        <w:rPr>
          <w:noProof/>
          <w:u w:val="single"/>
        </w:rPr>
        <w:t> </w:t>
      </w:r>
      <w:r w:rsidRPr="00F61DA0">
        <w:rPr>
          <w:u w:val="single"/>
        </w:rPr>
        <w:fldChar w:fldCharType="end"/>
      </w:r>
      <w:r w:rsidRPr="00F61DA0">
        <w:rPr>
          <w:u w:val="single"/>
        </w:rPr>
        <w:tab/>
      </w:r>
      <w:r>
        <w:tab/>
        <w:t>Date</w:t>
      </w:r>
      <w:r>
        <w:tab/>
      </w:r>
      <w:r w:rsidRPr="00F61DA0">
        <w:rPr>
          <w:u w:val="single"/>
        </w:rPr>
        <w:fldChar w:fldCharType="begin">
          <w:ffData>
            <w:name w:val="Text1"/>
            <w:enabled/>
            <w:calcOnExit w:val="0"/>
            <w:textInput/>
          </w:ffData>
        </w:fldChar>
      </w:r>
      <w:r w:rsidRPr="00F61DA0">
        <w:rPr>
          <w:u w:val="single"/>
        </w:rPr>
        <w:instrText xml:space="preserve"> FORMTEXT </w:instrText>
      </w:r>
      <w:r w:rsidRPr="00F61DA0">
        <w:rPr>
          <w:u w:val="single"/>
        </w:rPr>
      </w:r>
      <w:r w:rsidRPr="00F61DA0">
        <w:rPr>
          <w:u w:val="single"/>
        </w:rPr>
        <w:fldChar w:fldCharType="separate"/>
      </w:r>
      <w:r w:rsidRPr="00F61DA0">
        <w:rPr>
          <w:noProof/>
          <w:u w:val="single"/>
        </w:rPr>
        <w:t> </w:t>
      </w:r>
      <w:r w:rsidRPr="00F61DA0">
        <w:rPr>
          <w:noProof/>
          <w:u w:val="single"/>
        </w:rPr>
        <w:t> </w:t>
      </w:r>
      <w:r w:rsidRPr="00F61DA0">
        <w:rPr>
          <w:noProof/>
          <w:u w:val="single"/>
        </w:rPr>
        <w:t> </w:t>
      </w:r>
      <w:r w:rsidRPr="00F61DA0">
        <w:rPr>
          <w:noProof/>
          <w:u w:val="single"/>
        </w:rPr>
        <w:t> </w:t>
      </w:r>
      <w:r w:rsidRPr="00F61DA0">
        <w:rPr>
          <w:noProof/>
          <w:u w:val="single"/>
        </w:rPr>
        <w:t> </w:t>
      </w:r>
      <w:r w:rsidRPr="00F61DA0">
        <w:rPr>
          <w:u w:val="single"/>
        </w:rPr>
        <w:fldChar w:fldCharType="end"/>
      </w:r>
      <w:r w:rsidRPr="00F61DA0">
        <w:rPr>
          <w:u w:val="single"/>
        </w:rPr>
        <w:tab/>
      </w:r>
      <w:r w:rsidR="00AF17CB">
        <w:br w:type="page"/>
      </w:r>
    </w:p>
    <w:p w:rsidR="00882BB1" w:rsidRPr="00882BB1" w:rsidRDefault="00882BB1" w:rsidP="00882BB1">
      <w:pPr>
        <w:pStyle w:val="Heading2"/>
        <w:rPr>
          <w:sz w:val="28"/>
        </w:rPr>
      </w:pPr>
      <w:r w:rsidRPr="00882BB1">
        <w:rPr>
          <w:sz w:val="28"/>
        </w:rPr>
        <w:lastRenderedPageBreak/>
        <w:t>Companion pass guide</w:t>
      </w:r>
    </w:p>
    <w:p w:rsidR="00882BB1" w:rsidRDefault="00882BB1" w:rsidP="00882BB1">
      <w:r>
        <w:t>Disabled applicants who would not be able to make a journey regularly without assistance from a travelling companion may be entitled to a companion pass.</w:t>
      </w:r>
    </w:p>
    <w:p w:rsidR="00882BB1" w:rsidRDefault="00882BB1" w:rsidP="00882BB1">
      <w:r>
        <w:t>The signature of a medical professional or specialist – an independent person who has a medical qualification or knowledge of your medical condition – is needed to confirm the applicant needs full-time attendance or help either to:</w:t>
      </w:r>
    </w:p>
    <w:p w:rsidR="00882BB1" w:rsidRDefault="00882BB1" w:rsidP="00882BB1">
      <w:pPr>
        <w:numPr>
          <w:ilvl w:val="0"/>
          <w:numId w:val="13"/>
        </w:numPr>
        <w:spacing w:before="100" w:beforeAutospacing="1" w:after="100" w:afterAutospacing="1"/>
      </w:pPr>
      <w:r>
        <w:t>get on or off the bus</w:t>
      </w:r>
    </w:p>
    <w:p w:rsidR="00882BB1" w:rsidRDefault="00882BB1" w:rsidP="00882BB1">
      <w:pPr>
        <w:numPr>
          <w:ilvl w:val="0"/>
          <w:numId w:val="13"/>
        </w:numPr>
        <w:spacing w:before="100" w:beforeAutospacing="1" w:after="100" w:afterAutospacing="1"/>
      </w:pPr>
      <w:r>
        <w:t>plan or find information about their journey</w:t>
      </w:r>
    </w:p>
    <w:p w:rsidR="00882BB1" w:rsidRDefault="00882BB1" w:rsidP="00882BB1">
      <w:pPr>
        <w:numPr>
          <w:ilvl w:val="0"/>
          <w:numId w:val="13"/>
        </w:numPr>
        <w:spacing w:before="100" w:beforeAutospacing="1" w:after="100" w:afterAutospacing="1"/>
      </w:pPr>
      <w:r>
        <w:t>find the correct bus</w:t>
      </w:r>
    </w:p>
    <w:p w:rsidR="00882BB1" w:rsidRPr="00882BB1" w:rsidRDefault="00882BB1" w:rsidP="00882BB1">
      <w:r>
        <w:t>You cannot use your companion pass outside of Thurrock, Essex and Southend.</w:t>
      </w:r>
    </w:p>
    <w:p w:rsidR="0022130C" w:rsidRPr="00AF17CB" w:rsidRDefault="0022130C" w:rsidP="00882BB1">
      <w:pPr>
        <w:pStyle w:val="Heading2"/>
        <w:spacing w:after="120"/>
        <w:rPr>
          <w:sz w:val="28"/>
        </w:rPr>
      </w:pPr>
      <w:r w:rsidRPr="00AF17CB">
        <w:rPr>
          <w:sz w:val="28"/>
        </w:rPr>
        <w:t>Disabled person's entitlement guide</w:t>
      </w:r>
    </w:p>
    <w:tbl>
      <w:tblPr>
        <w:tblStyle w:val="ThurrockCounciltable-side"/>
        <w:tblW w:w="5000" w:type="pct"/>
        <w:tblLook w:val="04A0" w:firstRow="1" w:lastRow="0" w:firstColumn="1" w:lastColumn="0" w:noHBand="0" w:noVBand="1"/>
      </w:tblPr>
      <w:tblGrid>
        <w:gridCol w:w="418"/>
        <w:gridCol w:w="10032"/>
      </w:tblGrid>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882BB1">
            <w:pPr>
              <w:jc w:val="center"/>
            </w:pPr>
            <w:r w:rsidRPr="006D7528">
              <w:t>A</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Blind or partially sighted</w:t>
            </w:r>
          </w:p>
        </w:tc>
      </w:tr>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6D7528">
            <w:pPr>
              <w:jc w:val="center"/>
            </w:pPr>
            <w:r w:rsidRPr="006D7528">
              <w:t>B</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Profoundly or severely deaf</w:t>
            </w:r>
          </w:p>
        </w:tc>
      </w:tr>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6D7528">
            <w:pPr>
              <w:jc w:val="center"/>
            </w:pPr>
            <w:r w:rsidRPr="006D7528">
              <w:t>C</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Without speech</w:t>
            </w:r>
          </w:p>
        </w:tc>
      </w:tr>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6D7528">
            <w:pPr>
              <w:jc w:val="center"/>
            </w:pPr>
            <w:r w:rsidRPr="006D7528">
              <w:t>D</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Disability, which has a substantial long-term adverse effect on your ability to walk</w:t>
            </w:r>
          </w:p>
        </w:tc>
      </w:tr>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6D7528">
            <w:pPr>
              <w:jc w:val="center"/>
            </w:pPr>
            <w:r w:rsidRPr="006D7528">
              <w:t>E</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Long term loss of use of both arms or the loss of both arms</w:t>
            </w:r>
          </w:p>
        </w:tc>
      </w:tr>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6D7528">
            <w:pPr>
              <w:jc w:val="center"/>
            </w:pPr>
            <w:r w:rsidRPr="006D7528">
              <w:t>F</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Learning disability</w:t>
            </w:r>
          </w:p>
        </w:tc>
      </w:tr>
      <w:tr w:rsidR="006D7528" w:rsidRPr="006D7528" w:rsidTr="006D7528">
        <w:tc>
          <w:tcPr>
            <w:cnfStyle w:val="001000000000" w:firstRow="0" w:lastRow="0" w:firstColumn="1" w:lastColumn="0" w:oddVBand="0" w:evenVBand="0" w:oddHBand="0" w:evenHBand="0" w:firstRowFirstColumn="0" w:firstRowLastColumn="0" w:lastRowFirstColumn="0" w:lastRowLastColumn="0"/>
            <w:tcW w:w="200" w:type="pct"/>
          </w:tcPr>
          <w:p w:rsidR="006D7528" w:rsidRPr="006D7528" w:rsidRDefault="006D7528" w:rsidP="006D7528">
            <w:pPr>
              <w:jc w:val="center"/>
            </w:pPr>
            <w:r w:rsidRPr="006D7528">
              <w:t>G</w:t>
            </w:r>
          </w:p>
        </w:tc>
        <w:tc>
          <w:tcPr>
            <w:tcW w:w="4800" w:type="pct"/>
          </w:tcPr>
          <w:p w:rsidR="006D7528" w:rsidRPr="006D7528" w:rsidRDefault="006D7528" w:rsidP="008F2F38">
            <w:pPr>
              <w:cnfStyle w:val="000000000000" w:firstRow="0" w:lastRow="0" w:firstColumn="0" w:lastColumn="0" w:oddVBand="0" w:evenVBand="0" w:oddHBand="0" w:evenHBand="0" w:firstRowFirstColumn="0" w:firstRowLastColumn="0" w:lastRowFirstColumn="0" w:lastRowLastColumn="0"/>
            </w:pPr>
            <w:r w:rsidRPr="006D7528">
              <w:t>Refusal of driving license or unable to drive due to medical reasons</w:t>
            </w:r>
          </w:p>
        </w:tc>
      </w:tr>
    </w:tbl>
    <w:p w:rsidR="0022130C" w:rsidRPr="00AF17CB" w:rsidRDefault="0022130C" w:rsidP="00AF17CB">
      <w:pPr>
        <w:pStyle w:val="Heading2"/>
        <w:spacing w:after="120"/>
        <w:rPr>
          <w:sz w:val="28"/>
        </w:rPr>
      </w:pPr>
      <w:r w:rsidRPr="00AF17CB">
        <w:rPr>
          <w:sz w:val="28"/>
        </w:rPr>
        <w:t>Where to send your application</w:t>
      </w:r>
    </w:p>
    <w:p w:rsidR="0022130C" w:rsidRPr="00AF17CB" w:rsidRDefault="0022130C" w:rsidP="00AF17CB">
      <w:pPr>
        <w:tabs>
          <w:tab w:val="left" w:pos="1985"/>
        </w:tabs>
        <w:spacing w:before="0" w:after="0"/>
        <w:rPr>
          <w:b/>
        </w:rPr>
      </w:pPr>
      <w:r>
        <w:t>Post form to:</w:t>
      </w:r>
      <w:r>
        <w:tab/>
      </w:r>
      <w:r w:rsidRPr="00AF17CB">
        <w:rPr>
          <w:b/>
        </w:rPr>
        <w:t xml:space="preserve">Passenger Transport Unit, Thurrock Council, New Road, </w:t>
      </w:r>
      <w:proofErr w:type="spellStart"/>
      <w:r w:rsidRPr="00AF17CB">
        <w:rPr>
          <w:b/>
        </w:rPr>
        <w:t>Grays</w:t>
      </w:r>
      <w:proofErr w:type="spellEnd"/>
      <w:r w:rsidRPr="00AF17CB">
        <w:rPr>
          <w:b/>
        </w:rPr>
        <w:t>, RM17</w:t>
      </w:r>
      <w:r w:rsidR="00330D08">
        <w:rPr>
          <w:b/>
        </w:rPr>
        <w:t> </w:t>
      </w:r>
      <w:r w:rsidRPr="00AF17CB">
        <w:rPr>
          <w:b/>
        </w:rPr>
        <w:t>6SL</w:t>
      </w:r>
    </w:p>
    <w:p w:rsidR="007758DE" w:rsidRPr="0022130C" w:rsidRDefault="0022130C" w:rsidP="00AF17CB">
      <w:pPr>
        <w:tabs>
          <w:tab w:val="left" w:pos="1985"/>
        </w:tabs>
        <w:spacing w:before="0" w:after="0"/>
      </w:pPr>
      <w:r>
        <w:t>Find out more:</w:t>
      </w:r>
      <w:r>
        <w:tab/>
      </w:r>
      <w:hyperlink r:id="rId10" w:history="1">
        <w:r w:rsidRPr="00AF17CB">
          <w:rPr>
            <w:rStyle w:val="Hyperlink"/>
            <w:b/>
            <w:u w:val="none"/>
          </w:rPr>
          <w:t>thurrock.gov.uk/buspass</w:t>
        </w:r>
      </w:hyperlink>
    </w:p>
    <w:sectPr w:rsidR="007758DE" w:rsidRPr="0022130C" w:rsidSect="00EC3207">
      <w:footerReference w:type="default" r:id="rId11"/>
      <w:footerReference w:type="first" r:id="rId12"/>
      <w:pgSz w:w="11900" w:h="16840" w:code="9"/>
      <w:pgMar w:top="720" w:right="720" w:bottom="144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0C" w:rsidRDefault="0022130C" w:rsidP="00A6546F">
      <w:pPr>
        <w:spacing w:after="0"/>
      </w:pPr>
      <w:r>
        <w:separator/>
      </w:r>
    </w:p>
    <w:p w:rsidR="0022130C" w:rsidRDefault="0022130C"/>
  </w:endnote>
  <w:endnote w:type="continuationSeparator" w:id="0">
    <w:p w:rsidR="0022130C" w:rsidRDefault="0022130C" w:rsidP="00A6546F">
      <w:pPr>
        <w:spacing w:after="0"/>
      </w:pPr>
      <w:r>
        <w:continuationSeparator/>
      </w:r>
    </w:p>
    <w:p w:rsidR="0022130C" w:rsidRDefault="00221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6A597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0C" w:rsidRDefault="0022130C" w:rsidP="00A6546F">
      <w:pPr>
        <w:spacing w:after="0"/>
      </w:pPr>
      <w:r>
        <w:separator/>
      </w:r>
    </w:p>
    <w:p w:rsidR="0022130C" w:rsidRDefault="0022130C"/>
  </w:footnote>
  <w:footnote w:type="continuationSeparator" w:id="0">
    <w:p w:rsidR="0022130C" w:rsidRDefault="0022130C" w:rsidP="00A6546F">
      <w:pPr>
        <w:spacing w:after="0"/>
      </w:pPr>
      <w:r>
        <w:continuationSeparator/>
      </w:r>
    </w:p>
    <w:p w:rsidR="0022130C" w:rsidRDefault="002213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A2CA9"/>
    <w:multiLevelType w:val="hybridMultilevel"/>
    <w:tmpl w:val="32CC0E8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0"/>
  </w:num>
  <w:num w:numId="5">
    <w:abstractNumId w:val="4"/>
  </w:num>
  <w:num w:numId="6">
    <w:abstractNumId w:val="9"/>
  </w:num>
  <w:num w:numId="7">
    <w:abstractNumId w:val="12"/>
  </w:num>
  <w:num w:numId="8">
    <w:abstractNumId w:val="11"/>
  </w:num>
  <w:num w:numId="9">
    <w:abstractNumId w:val="0"/>
  </w:num>
  <w:num w:numId="10">
    <w:abstractNumId w:val="3"/>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m8UujRWboxjj5ULZEp8jpqAfV3vQw30fpX3HYCRkOU5FHAY55BpTGm6xsKChJv6ZO3PZ9p/Vijt0GyJwOYlkMw==" w:salt="a0DSl/PPe/bxt272vUw8m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C"/>
    <w:rsid w:val="00014F8D"/>
    <w:rsid w:val="00034890"/>
    <w:rsid w:val="00042767"/>
    <w:rsid w:val="00046083"/>
    <w:rsid w:val="0005730B"/>
    <w:rsid w:val="000753CF"/>
    <w:rsid w:val="000E3F2E"/>
    <w:rsid w:val="000E5EF5"/>
    <w:rsid w:val="000E65A9"/>
    <w:rsid w:val="001277F7"/>
    <w:rsid w:val="0013670D"/>
    <w:rsid w:val="00150F00"/>
    <w:rsid w:val="001735A3"/>
    <w:rsid w:val="001F09E0"/>
    <w:rsid w:val="001F7EE2"/>
    <w:rsid w:val="00202D58"/>
    <w:rsid w:val="00211293"/>
    <w:rsid w:val="0022130C"/>
    <w:rsid w:val="00223E49"/>
    <w:rsid w:val="00224E59"/>
    <w:rsid w:val="002570B2"/>
    <w:rsid w:val="002664B8"/>
    <w:rsid w:val="00267E38"/>
    <w:rsid w:val="00281B8E"/>
    <w:rsid w:val="00286380"/>
    <w:rsid w:val="002C1167"/>
    <w:rsid w:val="002D4AFE"/>
    <w:rsid w:val="002F4C02"/>
    <w:rsid w:val="00305BCA"/>
    <w:rsid w:val="00315B21"/>
    <w:rsid w:val="00330D08"/>
    <w:rsid w:val="003407C2"/>
    <w:rsid w:val="00347F21"/>
    <w:rsid w:val="00350C80"/>
    <w:rsid w:val="00374D87"/>
    <w:rsid w:val="00377F49"/>
    <w:rsid w:val="003B0E7D"/>
    <w:rsid w:val="003B3F61"/>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A58DA"/>
    <w:rsid w:val="005B173C"/>
    <w:rsid w:val="005D5A2F"/>
    <w:rsid w:val="005E2473"/>
    <w:rsid w:val="005E7CB6"/>
    <w:rsid w:val="005F5292"/>
    <w:rsid w:val="00607BDF"/>
    <w:rsid w:val="00616397"/>
    <w:rsid w:val="00627676"/>
    <w:rsid w:val="006364BA"/>
    <w:rsid w:val="00637DAA"/>
    <w:rsid w:val="0066124E"/>
    <w:rsid w:val="00662D6A"/>
    <w:rsid w:val="00663B6C"/>
    <w:rsid w:val="006662D6"/>
    <w:rsid w:val="006731DE"/>
    <w:rsid w:val="006940A6"/>
    <w:rsid w:val="006A0031"/>
    <w:rsid w:val="006A5970"/>
    <w:rsid w:val="006C5362"/>
    <w:rsid w:val="006D7528"/>
    <w:rsid w:val="00707188"/>
    <w:rsid w:val="00710709"/>
    <w:rsid w:val="007313E5"/>
    <w:rsid w:val="00752283"/>
    <w:rsid w:val="007758DE"/>
    <w:rsid w:val="007C4DAB"/>
    <w:rsid w:val="007C4E87"/>
    <w:rsid w:val="007C51E4"/>
    <w:rsid w:val="007D447A"/>
    <w:rsid w:val="008106E5"/>
    <w:rsid w:val="008672E6"/>
    <w:rsid w:val="00882BB1"/>
    <w:rsid w:val="008842E5"/>
    <w:rsid w:val="008B2A4E"/>
    <w:rsid w:val="008C7B09"/>
    <w:rsid w:val="008F03A7"/>
    <w:rsid w:val="008F0DA6"/>
    <w:rsid w:val="009070BC"/>
    <w:rsid w:val="00914DD1"/>
    <w:rsid w:val="0092494C"/>
    <w:rsid w:val="00960D0F"/>
    <w:rsid w:val="009930C1"/>
    <w:rsid w:val="009A51E0"/>
    <w:rsid w:val="009B1A36"/>
    <w:rsid w:val="00A26049"/>
    <w:rsid w:val="00A277A9"/>
    <w:rsid w:val="00A429F4"/>
    <w:rsid w:val="00A52F56"/>
    <w:rsid w:val="00A53730"/>
    <w:rsid w:val="00A6546F"/>
    <w:rsid w:val="00A7139C"/>
    <w:rsid w:val="00A72320"/>
    <w:rsid w:val="00AA3569"/>
    <w:rsid w:val="00AB35A6"/>
    <w:rsid w:val="00AC18D7"/>
    <w:rsid w:val="00AF17CB"/>
    <w:rsid w:val="00AF1862"/>
    <w:rsid w:val="00B05519"/>
    <w:rsid w:val="00B075D9"/>
    <w:rsid w:val="00B40B01"/>
    <w:rsid w:val="00B54528"/>
    <w:rsid w:val="00B65798"/>
    <w:rsid w:val="00BD0737"/>
    <w:rsid w:val="00BF1B2D"/>
    <w:rsid w:val="00BF757B"/>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C3432"/>
    <w:rsid w:val="00E01385"/>
    <w:rsid w:val="00E21351"/>
    <w:rsid w:val="00E27FE4"/>
    <w:rsid w:val="00E36D69"/>
    <w:rsid w:val="00E565EF"/>
    <w:rsid w:val="00E56927"/>
    <w:rsid w:val="00E6739A"/>
    <w:rsid w:val="00E72255"/>
    <w:rsid w:val="00EA21CE"/>
    <w:rsid w:val="00EC3207"/>
    <w:rsid w:val="00EE5623"/>
    <w:rsid w:val="00EE6047"/>
    <w:rsid w:val="00EF7CA4"/>
    <w:rsid w:val="00F06045"/>
    <w:rsid w:val="00F448F8"/>
    <w:rsid w:val="00F61DA0"/>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B9D1CA7-A892-47A6-8170-1EB2B82E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table" w:styleId="TableGridLight">
    <w:name w:val="Grid Table Light"/>
    <w:basedOn w:val="TableNormal"/>
    <w:uiPriority w:val="40"/>
    <w:rsid w:val="0022130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hurrock.gov.uk/buspass"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2020-05-29T10:05:13Z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Edited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DFD4F76B-9712-44E0-82B5-A3C88BFA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16</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Thurrock Council - National Concessionary Bus Pass: disabled person's companion form</vt:lpstr>
    </vt:vector>
  </TitlesOfParts>
  <Company>Thurrock Council</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National Concessionary Bus Pass: disabled person's companion form</dc:title>
  <dc:subject>Thurrock Council - National Concessionary Bus Pass: disabled person's companion form</dc:subject>
  <dc:creator>Thurrock Council</dc:creator>
  <cp:lastModifiedBy>Thurrock Council</cp:lastModifiedBy>
  <cp:revision>7</cp:revision>
  <dcterms:created xsi:type="dcterms:W3CDTF">2020-06-22T13:06:00Z</dcterms:created>
  <dcterms:modified xsi:type="dcterms:W3CDTF">2020-06-22T13:30:00Z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